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C5" w:rsidRPr="00935A71" w:rsidRDefault="009530ED" w:rsidP="00001DD2">
      <w:pPr>
        <w:spacing w:line="560" w:lineRule="exact"/>
        <w:outlineLvl w:val="0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bookmarkStart w:id="0" w:name="_Toc100852270"/>
      <w:bookmarkStart w:id="1" w:name="_Toc99546267"/>
      <w:bookmarkStart w:id="2" w:name="_Toc99547050"/>
      <w:bookmarkStart w:id="3" w:name="_Toc100851688"/>
      <w:r w:rsidRPr="00935A71">
        <w:rPr>
          <w:rFonts w:ascii="Times New Roman" w:eastAsia="方正小标宋简体" w:hAnsi="方正小标宋简体" w:cs="Times New Roman"/>
          <w:w w:val="90"/>
          <w:sz w:val="44"/>
          <w:szCs w:val="44"/>
        </w:rPr>
        <w:t>高新区</w:t>
      </w:r>
      <w:r w:rsidRPr="00935A71">
        <w:rPr>
          <w:rFonts w:ascii="Times New Roman" w:eastAsia="方正小标宋简体" w:hAnsi="Times New Roman" w:cs="Times New Roman"/>
          <w:w w:val="90"/>
          <w:sz w:val="44"/>
          <w:szCs w:val="44"/>
        </w:rPr>
        <w:t>202</w:t>
      </w:r>
      <w:r w:rsidR="00374B38" w:rsidRPr="00935A71">
        <w:rPr>
          <w:rFonts w:ascii="Times New Roman" w:eastAsia="方正小标宋简体" w:hAnsi="Times New Roman" w:cs="Times New Roman"/>
          <w:w w:val="90"/>
          <w:sz w:val="44"/>
          <w:szCs w:val="44"/>
        </w:rPr>
        <w:t>3</w:t>
      </w:r>
      <w:r w:rsidR="000F4BC5" w:rsidRPr="00935A71">
        <w:rPr>
          <w:rFonts w:ascii="Times New Roman" w:eastAsia="方正小标宋简体" w:hAnsi="方正小标宋简体" w:cs="Times New Roman"/>
          <w:w w:val="90"/>
          <w:sz w:val="44"/>
          <w:szCs w:val="44"/>
        </w:rPr>
        <w:t>年度衔接资金项目</w:t>
      </w:r>
      <w:bookmarkStart w:id="4" w:name="_Toc100852271"/>
      <w:bookmarkEnd w:id="0"/>
      <w:r w:rsidR="000F4BC5" w:rsidRPr="00935A71">
        <w:rPr>
          <w:rFonts w:ascii="Times New Roman" w:eastAsia="方正小标宋简体" w:hAnsi="方正小标宋简体" w:cs="Times New Roman"/>
          <w:w w:val="90"/>
          <w:sz w:val="44"/>
          <w:szCs w:val="44"/>
        </w:rPr>
        <w:t>建设</w:t>
      </w:r>
      <w:bookmarkStart w:id="5" w:name="_Toc99546268"/>
      <w:bookmarkStart w:id="6" w:name="_Toc99547051"/>
      <w:bookmarkStart w:id="7" w:name="_Toc100851689"/>
      <w:bookmarkEnd w:id="1"/>
      <w:bookmarkEnd w:id="2"/>
      <w:bookmarkEnd w:id="3"/>
      <w:r w:rsidR="000F4BC5" w:rsidRPr="00935A71">
        <w:rPr>
          <w:rFonts w:ascii="Times New Roman" w:eastAsia="方正小标宋简体" w:hAnsi="方正小标宋简体" w:cs="Times New Roman"/>
          <w:w w:val="90"/>
          <w:sz w:val="44"/>
          <w:szCs w:val="44"/>
        </w:rPr>
        <w:t>完成情况</w:t>
      </w:r>
      <w:bookmarkEnd w:id="4"/>
      <w:bookmarkEnd w:id="5"/>
      <w:bookmarkEnd w:id="6"/>
      <w:bookmarkEnd w:id="7"/>
    </w:p>
    <w:tbl>
      <w:tblPr>
        <w:tblStyle w:val="a3"/>
        <w:tblpPr w:leftFromText="180" w:rightFromText="180" w:vertAnchor="text" w:horzAnchor="margin" w:tblpXSpec="center" w:tblpY="75"/>
        <w:tblW w:w="10314" w:type="dxa"/>
        <w:tblLayout w:type="fixed"/>
        <w:tblLook w:val="04A0"/>
      </w:tblPr>
      <w:tblGrid>
        <w:gridCol w:w="675"/>
        <w:gridCol w:w="1843"/>
        <w:gridCol w:w="3578"/>
        <w:gridCol w:w="2268"/>
        <w:gridCol w:w="1950"/>
      </w:tblGrid>
      <w:tr w:rsidR="000F4BC5" w:rsidRPr="00935A71" w:rsidTr="00F60C2D">
        <w:trPr>
          <w:trHeight w:val="9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5" w:rsidRPr="00935A71" w:rsidRDefault="000F4BC5" w:rsidP="004950D3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 w:hAnsi="仿宋_GB2312"/>
                <w:szCs w:val="2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5" w:rsidRPr="00935A71" w:rsidRDefault="000F4BC5" w:rsidP="004950D3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 w:hAnsi="仿宋_GB2312"/>
                <w:szCs w:val="20"/>
              </w:rPr>
              <w:t>项目名称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5" w:rsidRPr="00935A71" w:rsidRDefault="000F4BC5" w:rsidP="004950D3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 w:hAnsi="仿宋_GB2312"/>
                <w:szCs w:val="20"/>
              </w:rPr>
              <w:t>项目主要建设内容及完成情况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5" w:rsidRPr="00935A71" w:rsidRDefault="000F4BC5" w:rsidP="004950D3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 w:hAnsi="仿宋_GB2312"/>
                <w:szCs w:val="20"/>
              </w:rPr>
              <w:t>资金使用情况</w:t>
            </w:r>
          </w:p>
          <w:p w:rsidR="000F4BC5" w:rsidRPr="00935A71" w:rsidRDefault="000F4BC5" w:rsidP="004950D3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 w:hAnsi="仿宋_GB2312"/>
                <w:szCs w:val="20"/>
              </w:rPr>
              <w:t>（项目总投资及报账支出情况，其中衔接资金投入金额及报账支出情况）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5" w:rsidRPr="00935A71" w:rsidRDefault="000F4BC5" w:rsidP="004950D3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 w:hAnsi="仿宋_GB2312"/>
                <w:szCs w:val="20"/>
              </w:rPr>
              <w:t>绩效目标实现情况</w:t>
            </w:r>
          </w:p>
        </w:tc>
      </w:tr>
      <w:tr w:rsidR="00374B38" w:rsidRPr="00935A71" w:rsidTr="00F60C2D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38" w:rsidRPr="00935A71" w:rsidRDefault="00A119F8" w:rsidP="00374B38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1</w:t>
            </w:r>
            <w:bookmarkStart w:id="8" w:name="_GoBack"/>
            <w:bookmarkEnd w:id="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38" w:rsidRPr="00935A71" w:rsidRDefault="00374B38" w:rsidP="00374B38">
            <w:pPr>
              <w:widowControl/>
              <w:jc w:val="center"/>
              <w:rPr>
                <w:rFonts w:eastAsia="仿宋_GB2312"/>
              </w:rPr>
            </w:pPr>
            <w:r w:rsidRPr="00935A71">
              <w:rPr>
                <w:rFonts w:eastAsia="仿宋_GB2312"/>
              </w:rPr>
              <w:t>2023</w:t>
            </w:r>
            <w:r w:rsidRPr="00935A71">
              <w:rPr>
                <w:rFonts w:eastAsia="仿宋_GB2312"/>
              </w:rPr>
              <w:t>年高新区宝山管理中心军屯村齐里屯农副产品种植加工项目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38" w:rsidRPr="00935A71" w:rsidRDefault="00374B38" w:rsidP="00374B38">
            <w:pPr>
              <w:widowControl/>
              <w:jc w:val="center"/>
              <w:rPr>
                <w:rFonts w:eastAsia="仿宋_GB2312"/>
              </w:rPr>
            </w:pPr>
            <w:r w:rsidRPr="00935A71">
              <w:rPr>
                <w:rFonts w:eastAsia="仿宋_GB2312"/>
              </w:rPr>
              <w:t>已完成新建数字化大棚</w:t>
            </w:r>
            <w:r w:rsidRPr="00935A71">
              <w:rPr>
                <w:rFonts w:eastAsia="仿宋_GB2312"/>
              </w:rPr>
              <w:t>1</w:t>
            </w:r>
            <w:r w:rsidRPr="00935A71">
              <w:rPr>
                <w:rFonts w:eastAsia="仿宋_GB2312"/>
              </w:rPr>
              <w:t>座</w:t>
            </w:r>
            <w:r w:rsidRPr="00935A71">
              <w:rPr>
                <w:rFonts w:eastAsia="仿宋_GB2312"/>
              </w:rPr>
              <w:t>1200</w:t>
            </w:r>
            <w:r w:rsidRPr="00935A71">
              <w:rPr>
                <w:rFonts w:eastAsia="Batang" w:hAnsi="Batang"/>
              </w:rPr>
              <w:t>㎡</w:t>
            </w:r>
            <w:r w:rsidRPr="00935A71">
              <w:rPr>
                <w:rFonts w:eastAsia="仿宋_GB2312" w:hAnsi="仿宋_GB2312"/>
              </w:rPr>
              <w:t>、改建数字化大棚</w:t>
            </w:r>
            <w:r w:rsidRPr="00935A71">
              <w:rPr>
                <w:rFonts w:eastAsia="仿宋_GB2312"/>
              </w:rPr>
              <w:t>3</w:t>
            </w:r>
            <w:r w:rsidRPr="00935A71">
              <w:rPr>
                <w:rFonts w:eastAsia="仿宋_GB2312"/>
              </w:rPr>
              <w:t>座，新建初加工厂房</w:t>
            </w:r>
            <w:r w:rsidRPr="00935A71">
              <w:rPr>
                <w:rFonts w:eastAsia="仿宋_GB2312"/>
              </w:rPr>
              <w:t>350</w:t>
            </w:r>
            <w:r w:rsidRPr="00935A71">
              <w:rPr>
                <w:rFonts w:eastAsia="Batang" w:hAnsi="Batang"/>
              </w:rPr>
              <w:t>㎡</w:t>
            </w:r>
            <w:r w:rsidRPr="00935A71">
              <w:rPr>
                <w:rFonts w:eastAsia="仿宋_GB2312" w:hAnsi="仿宋_GB2312"/>
              </w:rPr>
              <w:t>，改建看护房</w:t>
            </w:r>
            <w:r w:rsidRPr="00935A71">
              <w:rPr>
                <w:rFonts w:eastAsia="仿宋_GB2312"/>
              </w:rPr>
              <w:t>1</w:t>
            </w:r>
            <w:r w:rsidRPr="00935A71">
              <w:rPr>
                <w:rFonts w:eastAsia="仿宋_GB2312" w:hAnsi="仿宋_GB2312"/>
              </w:rPr>
              <w:t>间、智能控制室</w:t>
            </w:r>
            <w:r w:rsidRPr="00935A71">
              <w:rPr>
                <w:rFonts w:eastAsia="仿宋_GB2312"/>
              </w:rPr>
              <w:t>1</w:t>
            </w:r>
            <w:r w:rsidRPr="00935A71">
              <w:rPr>
                <w:rFonts w:eastAsia="仿宋_GB2312" w:hAnsi="仿宋_GB2312"/>
              </w:rPr>
              <w:t>间。</w:t>
            </w:r>
            <w:r w:rsidRPr="00935A71">
              <w:rPr>
                <w:rFonts w:eastAsia="仿宋_GB231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38" w:rsidRPr="00935A71" w:rsidRDefault="00AC5970" w:rsidP="00AC5970">
            <w:pPr>
              <w:rPr>
                <w:rFonts w:eastAsia="仿宋_GB2312"/>
              </w:rPr>
            </w:pPr>
            <w:r w:rsidRPr="00935A71">
              <w:rPr>
                <w:rFonts w:eastAsia="仿宋_GB2312" w:hAnsi="仿宋_GB2312"/>
              </w:rPr>
              <w:t>总投资</w:t>
            </w:r>
            <w:r w:rsidR="004134E5" w:rsidRPr="005C522A">
              <w:rPr>
                <w:rFonts w:eastAsiaTheme="minorEastAsia"/>
                <w:szCs w:val="21"/>
              </w:rPr>
              <w:t>166</w:t>
            </w:r>
            <w:r w:rsidR="00046B18" w:rsidRPr="00935A71">
              <w:rPr>
                <w:rFonts w:eastAsia="仿宋_GB2312" w:hAnsi="仿宋_GB2312"/>
              </w:rPr>
              <w:t>万元</w:t>
            </w:r>
            <w:r w:rsidRPr="00935A71">
              <w:rPr>
                <w:rFonts w:eastAsia="仿宋_GB2312" w:hAnsi="仿宋_GB2312"/>
              </w:rPr>
              <w:t>，其中市级衔接资金</w:t>
            </w:r>
            <w:r w:rsidRPr="00935A71">
              <w:rPr>
                <w:rFonts w:eastAsia="仿宋_GB2312"/>
              </w:rPr>
              <w:t>129</w:t>
            </w:r>
            <w:r w:rsidRPr="00935A71">
              <w:rPr>
                <w:rFonts w:eastAsia="仿宋_GB2312" w:hAnsi="仿宋_GB2312"/>
              </w:rPr>
              <w:t>万元，报账支出</w:t>
            </w:r>
            <w:r w:rsidRPr="00935A71">
              <w:rPr>
                <w:rFonts w:eastAsia="仿宋_GB2312"/>
              </w:rPr>
              <w:t>100%</w:t>
            </w:r>
            <w:r w:rsidRPr="00935A71">
              <w:rPr>
                <w:rFonts w:eastAsia="仿宋_GB2312" w:hAnsi="仿宋_GB2312"/>
              </w:rPr>
              <w:t>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38" w:rsidRPr="00935A71" w:rsidRDefault="00944E66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8"/>
              </w:rPr>
              <w:t>通过该项目</w:t>
            </w:r>
            <w:r w:rsidR="00F60C2D" w:rsidRPr="00935A71">
              <w:rPr>
                <w:rFonts w:eastAsia="仿宋_GB2312"/>
                <w:szCs w:val="28"/>
              </w:rPr>
              <w:t>带动了村内</w:t>
            </w:r>
            <w:r w:rsidRPr="00935A71">
              <w:rPr>
                <w:rFonts w:eastAsia="仿宋_GB2312"/>
                <w:szCs w:val="28"/>
              </w:rPr>
              <w:t>的公益和公共事业的发展。</w:t>
            </w:r>
          </w:p>
        </w:tc>
      </w:tr>
      <w:tr w:rsidR="00F60C2D" w:rsidRPr="00935A71" w:rsidTr="00F60C2D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</w:rPr>
            </w:pPr>
            <w:r w:rsidRPr="00935A71">
              <w:rPr>
                <w:rFonts w:eastAsia="仿宋_GB2312"/>
              </w:rPr>
              <w:t>2023</w:t>
            </w:r>
            <w:r w:rsidRPr="00935A71">
              <w:rPr>
                <w:rFonts w:eastAsia="仿宋_GB2312"/>
              </w:rPr>
              <w:t>年四宝山街道韩庙村道路提升改造项目实施方案</w:t>
            </w:r>
          </w:p>
        </w:tc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2D" w:rsidRPr="00935A71" w:rsidRDefault="00F60C2D" w:rsidP="006115A9">
            <w:pPr>
              <w:jc w:val="center"/>
              <w:rPr>
                <w:rFonts w:eastAsia="仿宋_GB2312"/>
              </w:rPr>
            </w:pPr>
            <w:r w:rsidRPr="00935A71">
              <w:rPr>
                <w:rFonts w:eastAsia="仿宋_GB2312"/>
              </w:rPr>
              <w:t>已完成村内铺设</w:t>
            </w:r>
            <w:r w:rsidR="006115A9">
              <w:rPr>
                <w:rFonts w:eastAsia="仿宋_GB2312" w:hint="eastAsia"/>
              </w:rPr>
              <w:t>4</w:t>
            </w:r>
            <w:r w:rsidRPr="00935A71">
              <w:rPr>
                <w:rFonts w:eastAsia="仿宋_GB2312"/>
              </w:rPr>
              <w:t>厘米厚沥青路面</w:t>
            </w:r>
            <w:r w:rsidRPr="00935A71">
              <w:rPr>
                <w:rFonts w:eastAsia="仿宋_GB2312"/>
              </w:rPr>
              <w:t>14222.2</w:t>
            </w:r>
            <w:r w:rsidRPr="00935A71">
              <w:rPr>
                <w:rFonts w:eastAsia="仿宋_GB2312"/>
              </w:rPr>
              <w:t>平方米。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 w:hAnsi="仿宋_GB2312"/>
                <w:szCs w:val="20"/>
              </w:rPr>
              <w:t>总投资</w:t>
            </w:r>
            <w:r w:rsidR="004134E5" w:rsidRPr="005C522A">
              <w:rPr>
                <w:rFonts w:eastAsiaTheme="minorEastAsia"/>
                <w:szCs w:val="21"/>
              </w:rPr>
              <w:t>123</w:t>
            </w:r>
            <w:r w:rsidRPr="00935A71">
              <w:rPr>
                <w:rFonts w:eastAsia="仿宋_GB2312" w:hAnsi="仿宋_GB2312"/>
                <w:szCs w:val="20"/>
              </w:rPr>
              <w:t>万元，其中市级衔接资金</w:t>
            </w:r>
            <w:r w:rsidRPr="00935A71">
              <w:rPr>
                <w:rFonts w:eastAsia="仿宋_GB2312"/>
                <w:szCs w:val="20"/>
              </w:rPr>
              <w:t>91</w:t>
            </w:r>
            <w:r w:rsidRPr="00935A71">
              <w:rPr>
                <w:rFonts w:eastAsia="仿宋_GB2312" w:hAnsi="仿宋_GB2312"/>
                <w:szCs w:val="20"/>
              </w:rPr>
              <w:t>万元、区级衔接资金</w:t>
            </w:r>
            <w:r w:rsidRPr="00935A71">
              <w:rPr>
                <w:rFonts w:eastAsia="仿宋_GB2312"/>
                <w:szCs w:val="20"/>
              </w:rPr>
              <w:t>23</w:t>
            </w:r>
            <w:r w:rsidRPr="00935A71">
              <w:rPr>
                <w:rFonts w:eastAsia="仿宋_GB2312" w:hAnsi="仿宋_GB2312"/>
                <w:szCs w:val="20"/>
              </w:rPr>
              <w:t>万元，报账支出</w:t>
            </w:r>
            <w:r w:rsidRPr="00935A71">
              <w:rPr>
                <w:rFonts w:eastAsia="仿宋_GB2312"/>
                <w:szCs w:val="20"/>
              </w:rPr>
              <w:t>100%</w:t>
            </w:r>
            <w:r w:rsidRPr="00935A71">
              <w:rPr>
                <w:rFonts w:eastAsia="仿宋_GB2312" w:hAnsi="仿宋_GB2312"/>
                <w:szCs w:val="20"/>
              </w:rPr>
              <w:t>。</w:t>
            </w:r>
          </w:p>
        </w:tc>
        <w:tc>
          <w:tcPr>
            <w:tcW w:w="1950" w:type="dxa"/>
            <w:vAlign w:val="center"/>
          </w:tcPr>
          <w:p w:rsidR="00F60C2D" w:rsidRPr="00935A71" w:rsidRDefault="00F60C2D" w:rsidP="00F60C2D">
            <w:pPr>
              <w:rPr>
                <w:szCs w:val="21"/>
              </w:rPr>
            </w:pPr>
            <w:r w:rsidRPr="00935A71">
              <w:rPr>
                <w:rFonts w:eastAsia="仿宋_GB2312"/>
                <w:szCs w:val="28"/>
              </w:rPr>
              <w:t>通过该项目村内人居环境整洁卫生，提高了村民幸福生活指数。</w:t>
            </w:r>
          </w:p>
        </w:tc>
      </w:tr>
      <w:tr w:rsidR="00F60C2D" w:rsidRPr="00935A71" w:rsidTr="00F60C2D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</w:rPr>
            </w:pPr>
            <w:r w:rsidRPr="00935A71">
              <w:rPr>
                <w:rFonts w:eastAsia="仿宋_GB2312"/>
              </w:rPr>
              <w:t>2023</w:t>
            </w:r>
            <w:r w:rsidRPr="00935A71">
              <w:rPr>
                <w:rFonts w:eastAsia="仿宋_GB2312"/>
              </w:rPr>
              <w:t>年高新区中埠镇中埠村道路提升改造建设项目</w:t>
            </w:r>
          </w:p>
        </w:tc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</w:rPr>
            </w:pPr>
            <w:r w:rsidRPr="00935A71">
              <w:rPr>
                <w:rFonts w:eastAsia="仿宋_GB2312"/>
              </w:rPr>
              <w:t>已完成中埠镇中埠村南街道路面积</w:t>
            </w:r>
            <w:r w:rsidRPr="00935A71">
              <w:rPr>
                <w:rFonts w:eastAsia="仿宋_GB2312"/>
              </w:rPr>
              <w:t>2804.96</w:t>
            </w:r>
            <w:r w:rsidRPr="00935A71">
              <w:rPr>
                <w:rFonts w:eastAsia="仿宋_GB2312"/>
              </w:rPr>
              <w:t>平方米、中街道路面积</w:t>
            </w:r>
            <w:r w:rsidRPr="00935A71">
              <w:rPr>
                <w:rFonts w:eastAsia="仿宋_GB2312"/>
              </w:rPr>
              <w:t>2079.8</w:t>
            </w:r>
            <w:r w:rsidRPr="00935A71">
              <w:rPr>
                <w:rFonts w:eastAsia="仿宋_GB2312"/>
              </w:rPr>
              <w:t>平方米，北街道路面积</w:t>
            </w:r>
            <w:r w:rsidRPr="00935A71">
              <w:rPr>
                <w:rFonts w:eastAsia="仿宋_GB2312"/>
              </w:rPr>
              <w:t>2066.32</w:t>
            </w:r>
            <w:r w:rsidRPr="00935A71">
              <w:rPr>
                <w:rFonts w:eastAsia="仿宋_GB2312"/>
              </w:rPr>
              <w:t>平方米，道路经铣刨后提升为</w:t>
            </w:r>
            <w:r w:rsidRPr="00935A71">
              <w:rPr>
                <w:rFonts w:eastAsia="仿宋_GB2312"/>
              </w:rPr>
              <w:t>5cm</w:t>
            </w:r>
            <w:r w:rsidRPr="00935A71">
              <w:rPr>
                <w:rFonts w:eastAsia="仿宋_GB2312"/>
              </w:rPr>
              <w:t>沥青罩面，同时修葺中街水沟</w:t>
            </w:r>
            <w:r w:rsidRPr="00935A71">
              <w:rPr>
                <w:rFonts w:eastAsia="仿宋_GB2312"/>
              </w:rPr>
              <w:t>545.55</w:t>
            </w:r>
            <w:r w:rsidRPr="00935A71">
              <w:rPr>
                <w:rFonts w:eastAsia="仿宋_GB2312"/>
              </w:rPr>
              <w:t>米、北街排水沟</w:t>
            </w:r>
            <w:r w:rsidRPr="00935A71">
              <w:rPr>
                <w:rFonts w:eastAsia="仿宋_GB2312"/>
              </w:rPr>
              <w:t>289.1</w:t>
            </w:r>
            <w:r w:rsidRPr="00935A71">
              <w:rPr>
                <w:rFonts w:eastAsia="仿宋_GB2312"/>
              </w:rPr>
              <w:t>米。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 w:hAnsi="仿宋_GB2312"/>
                <w:szCs w:val="20"/>
              </w:rPr>
              <w:t>总投资</w:t>
            </w:r>
            <w:r w:rsidR="004134E5" w:rsidRPr="005C522A">
              <w:rPr>
                <w:rFonts w:eastAsiaTheme="minorEastAsia"/>
                <w:szCs w:val="21"/>
              </w:rPr>
              <w:t>210</w:t>
            </w:r>
            <w:r w:rsidRPr="00935A71">
              <w:rPr>
                <w:rFonts w:eastAsia="仿宋_GB2312" w:hAnsi="仿宋_GB2312"/>
                <w:szCs w:val="20"/>
              </w:rPr>
              <w:t>万元，其中市级衔接资金</w:t>
            </w:r>
            <w:r w:rsidRPr="00935A71">
              <w:rPr>
                <w:rFonts w:eastAsia="仿宋_GB2312"/>
                <w:szCs w:val="20"/>
              </w:rPr>
              <w:t>164</w:t>
            </w:r>
            <w:r w:rsidRPr="00935A71">
              <w:rPr>
                <w:rFonts w:eastAsia="仿宋_GB2312" w:hAnsi="仿宋_GB2312"/>
                <w:szCs w:val="20"/>
              </w:rPr>
              <w:t>万元，报账支出</w:t>
            </w:r>
            <w:r w:rsidRPr="00935A71">
              <w:rPr>
                <w:rFonts w:eastAsia="仿宋_GB2312"/>
                <w:szCs w:val="20"/>
              </w:rPr>
              <w:t>100%</w:t>
            </w:r>
            <w:r w:rsidRPr="00935A71">
              <w:rPr>
                <w:rFonts w:eastAsia="仿宋_GB2312" w:hAnsi="仿宋_GB2312"/>
                <w:szCs w:val="20"/>
              </w:rPr>
              <w:t>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8"/>
              </w:rPr>
              <w:t>通过该项目极大提升了村民幸福感，获得感，为打造宜居宜业幸福中埠贡献了力量。</w:t>
            </w:r>
          </w:p>
        </w:tc>
      </w:tr>
      <w:tr w:rsidR="00F60C2D" w:rsidRPr="00935A71" w:rsidTr="00F60C2D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</w:rPr>
            </w:pPr>
            <w:r w:rsidRPr="00935A71">
              <w:rPr>
                <w:rFonts w:eastAsia="仿宋_GB2312"/>
              </w:rPr>
              <w:t>2023</w:t>
            </w:r>
            <w:r w:rsidRPr="00935A71">
              <w:rPr>
                <w:rFonts w:eastAsia="仿宋_GB2312"/>
              </w:rPr>
              <w:t>年高新区中埠镇张家村南北主干道、东西主干道提升改造项目</w:t>
            </w:r>
          </w:p>
        </w:tc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2D" w:rsidRPr="00935A71" w:rsidRDefault="00F60C2D" w:rsidP="00F60C2D">
            <w:pPr>
              <w:rPr>
                <w:rFonts w:eastAsia="仿宋_GB2312"/>
              </w:rPr>
            </w:pPr>
            <w:r w:rsidRPr="00935A71">
              <w:rPr>
                <w:rFonts w:eastAsia="仿宋_GB2312"/>
              </w:rPr>
              <w:t>已完成村内南北大街、东西大街铺设</w:t>
            </w:r>
            <w:r w:rsidRPr="00935A71">
              <w:rPr>
                <w:rFonts w:eastAsia="仿宋_GB2312"/>
              </w:rPr>
              <w:t>5</w:t>
            </w:r>
            <w:r w:rsidRPr="00935A71">
              <w:rPr>
                <w:rFonts w:eastAsia="仿宋_GB2312"/>
              </w:rPr>
              <w:t>厘米沥青路面</w:t>
            </w:r>
            <w:r w:rsidRPr="00935A71">
              <w:rPr>
                <w:rFonts w:eastAsia="仿宋_GB2312"/>
              </w:rPr>
              <w:t>4324.26</w:t>
            </w:r>
            <w:r w:rsidRPr="00935A71">
              <w:rPr>
                <w:rFonts w:eastAsia="仿宋_GB2312"/>
              </w:rPr>
              <w:t>平方米，安装砌侧石</w:t>
            </w:r>
            <w:r w:rsidRPr="00935A71">
              <w:rPr>
                <w:rFonts w:eastAsia="仿宋_GB2312"/>
              </w:rPr>
              <w:t>28.2</w:t>
            </w:r>
            <w:r w:rsidRPr="00935A71">
              <w:rPr>
                <w:rFonts w:eastAsia="仿宋_GB2312"/>
              </w:rPr>
              <w:t>米，挖排水渠</w:t>
            </w:r>
            <w:r w:rsidRPr="00935A71">
              <w:rPr>
                <w:rFonts w:eastAsia="仿宋_GB2312"/>
              </w:rPr>
              <w:t>1113.52</w:t>
            </w:r>
            <w:r w:rsidRPr="00935A71">
              <w:rPr>
                <w:rFonts w:eastAsia="仿宋_GB2312"/>
              </w:rPr>
              <w:t>米。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 w:hAnsi="仿宋_GB2312"/>
                <w:szCs w:val="20"/>
              </w:rPr>
              <w:t>总投资</w:t>
            </w:r>
            <w:r w:rsidR="004134E5" w:rsidRPr="005C522A">
              <w:rPr>
                <w:rFonts w:eastAsiaTheme="minorEastAsia"/>
                <w:szCs w:val="21"/>
              </w:rPr>
              <w:t>154</w:t>
            </w:r>
            <w:r w:rsidRPr="00935A71">
              <w:rPr>
                <w:rFonts w:eastAsia="仿宋_GB2312" w:hAnsi="仿宋_GB2312"/>
                <w:szCs w:val="20"/>
              </w:rPr>
              <w:t>万元，其中市级衔接资金</w:t>
            </w:r>
            <w:r w:rsidRPr="00935A71">
              <w:rPr>
                <w:rFonts w:eastAsia="仿宋_GB2312"/>
                <w:szCs w:val="20"/>
              </w:rPr>
              <w:t>66</w:t>
            </w:r>
            <w:r w:rsidRPr="00935A71">
              <w:rPr>
                <w:rFonts w:eastAsia="仿宋_GB2312" w:hAnsi="仿宋_GB2312"/>
                <w:szCs w:val="20"/>
              </w:rPr>
              <w:t>万元、区级衔接资金</w:t>
            </w:r>
            <w:r w:rsidRPr="00935A71">
              <w:rPr>
                <w:rFonts w:eastAsia="仿宋_GB2312"/>
                <w:szCs w:val="20"/>
              </w:rPr>
              <w:t>69</w:t>
            </w:r>
            <w:r w:rsidRPr="00935A71">
              <w:rPr>
                <w:rFonts w:eastAsia="仿宋_GB2312" w:hAnsi="仿宋_GB2312"/>
                <w:szCs w:val="20"/>
              </w:rPr>
              <w:t>万元，报账支出</w:t>
            </w:r>
            <w:r w:rsidRPr="00935A71">
              <w:rPr>
                <w:rFonts w:eastAsia="仿宋_GB2312"/>
                <w:szCs w:val="20"/>
              </w:rPr>
              <w:t>100%</w:t>
            </w:r>
            <w:r w:rsidRPr="00935A71">
              <w:rPr>
                <w:rFonts w:eastAsia="仿宋_GB2312" w:hAnsi="仿宋_GB2312"/>
                <w:szCs w:val="20"/>
              </w:rPr>
              <w:t>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color w:val="000000"/>
                <w:szCs w:val="20"/>
              </w:rPr>
            </w:pPr>
            <w:r w:rsidRPr="00935A71">
              <w:rPr>
                <w:rFonts w:eastAsia="仿宋_GB2312"/>
                <w:szCs w:val="28"/>
              </w:rPr>
              <w:t>通过该项目极大提升了村民居住环境，方便了村民出行，提升了全体村民幸福指数。</w:t>
            </w:r>
          </w:p>
        </w:tc>
      </w:tr>
      <w:tr w:rsidR="00F60C2D" w:rsidRPr="00935A71" w:rsidTr="00F60C2D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</w:rPr>
            </w:pPr>
            <w:r w:rsidRPr="00935A71">
              <w:rPr>
                <w:rFonts w:eastAsia="仿宋_GB2312"/>
              </w:rPr>
              <w:t>2023</w:t>
            </w:r>
            <w:r w:rsidRPr="00935A71">
              <w:rPr>
                <w:rFonts w:eastAsia="仿宋_GB2312"/>
              </w:rPr>
              <w:t>年高新区高端装备中心东付村等</w:t>
            </w:r>
            <w:r w:rsidRPr="00935A71">
              <w:rPr>
                <w:rFonts w:eastAsia="仿宋_GB2312"/>
              </w:rPr>
              <w:t>5</w:t>
            </w:r>
            <w:r w:rsidRPr="00935A71">
              <w:rPr>
                <w:rFonts w:eastAsia="仿宋_GB2312"/>
              </w:rPr>
              <w:t>村道路提升改造项目</w:t>
            </w:r>
          </w:p>
        </w:tc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</w:rPr>
            </w:pPr>
            <w:r w:rsidRPr="00935A71">
              <w:rPr>
                <w:rFonts w:eastAsia="仿宋_GB2312"/>
              </w:rPr>
              <w:t>已完成东付村、东沙村、西雅村、前毕村、北金村等</w:t>
            </w:r>
            <w:r w:rsidRPr="00935A71">
              <w:rPr>
                <w:rFonts w:eastAsia="仿宋_GB2312"/>
              </w:rPr>
              <w:t>5</w:t>
            </w:r>
            <w:r w:rsidRPr="00935A71">
              <w:rPr>
                <w:rFonts w:eastAsia="仿宋_GB2312"/>
              </w:rPr>
              <w:t>个村村内原有道路上提升改造。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 w:hAnsi="仿宋_GB2312"/>
                <w:szCs w:val="20"/>
              </w:rPr>
              <w:t>总投资</w:t>
            </w:r>
            <w:r w:rsidR="004134E5" w:rsidRPr="005C522A">
              <w:rPr>
                <w:rFonts w:eastAsiaTheme="minorEastAsia"/>
                <w:szCs w:val="21"/>
              </w:rPr>
              <w:t>160</w:t>
            </w:r>
            <w:r w:rsidRPr="00935A71">
              <w:rPr>
                <w:rFonts w:eastAsia="仿宋_GB2312" w:hAnsi="仿宋_GB2312"/>
                <w:szCs w:val="20"/>
              </w:rPr>
              <w:t>万元，其中市级衔接资金</w:t>
            </w:r>
            <w:r w:rsidRPr="00935A71">
              <w:rPr>
                <w:rFonts w:eastAsia="仿宋_GB2312"/>
                <w:szCs w:val="20"/>
              </w:rPr>
              <w:t>150</w:t>
            </w:r>
            <w:r w:rsidRPr="00935A71">
              <w:rPr>
                <w:rFonts w:eastAsia="仿宋_GB2312" w:hAnsi="仿宋_GB2312"/>
                <w:szCs w:val="20"/>
              </w:rPr>
              <w:t>万元，报账支出</w:t>
            </w:r>
            <w:r w:rsidRPr="00935A71">
              <w:rPr>
                <w:rFonts w:eastAsia="仿宋_GB2312"/>
                <w:szCs w:val="20"/>
              </w:rPr>
              <w:t>100%</w:t>
            </w:r>
            <w:r w:rsidRPr="00935A71">
              <w:rPr>
                <w:rFonts w:eastAsia="仿宋_GB2312" w:hAnsi="仿宋_GB2312"/>
                <w:szCs w:val="20"/>
              </w:rPr>
              <w:t>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color w:val="000000"/>
                <w:szCs w:val="20"/>
              </w:rPr>
            </w:pPr>
            <w:r w:rsidRPr="00935A71">
              <w:rPr>
                <w:rFonts w:eastAsia="仿宋_GB2312"/>
                <w:szCs w:val="28"/>
              </w:rPr>
              <w:t>通过该项目方便了村民出行，改善了村内环境。</w:t>
            </w:r>
          </w:p>
        </w:tc>
      </w:tr>
      <w:tr w:rsidR="00F60C2D" w:rsidRPr="00935A71" w:rsidTr="00F60C2D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color w:val="000000"/>
                <w:szCs w:val="20"/>
              </w:rPr>
              <w:t>2023</w:t>
            </w:r>
            <w:r w:rsidRPr="00935A71">
              <w:rPr>
                <w:rFonts w:eastAsia="仿宋_GB2312"/>
                <w:color w:val="000000"/>
                <w:szCs w:val="20"/>
              </w:rPr>
              <w:t>年高新区吸纳中西部脱贫人口来淄就业项目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color w:val="000000"/>
                <w:szCs w:val="20"/>
              </w:rPr>
              <w:t>举办</w:t>
            </w:r>
            <w:r w:rsidRPr="00935A71">
              <w:rPr>
                <w:rFonts w:eastAsia="仿宋_GB2312"/>
                <w:color w:val="000000"/>
                <w:szCs w:val="20"/>
              </w:rPr>
              <w:t>2</w:t>
            </w:r>
            <w:r w:rsidRPr="00935A71">
              <w:rPr>
                <w:rFonts w:eastAsia="仿宋_GB2312"/>
                <w:color w:val="000000"/>
                <w:szCs w:val="20"/>
              </w:rPr>
              <w:t>场省外专场招聘会，</w:t>
            </w:r>
            <w:r w:rsidRPr="00935A71">
              <w:rPr>
                <w:rFonts w:eastAsia="仿宋_GB2312"/>
                <w:color w:val="000000"/>
                <w:szCs w:val="20"/>
              </w:rPr>
              <w:t>2</w:t>
            </w:r>
            <w:r w:rsidRPr="00935A71">
              <w:rPr>
                <w:rFonts w:eastAsia="仿宋_GB2312"/>
                <w:color w:val="000000"/>
                <w:szCs w:val="20"/>
              </w:rPr>
              <w:t>场市内招聘会，</w:t>
            </w:r>
            <w:r w:rsidRPr="00935A71">
              <w:rPr>
                <w:rFonts w:eastAsia="仿宋_GB2312"/>
                <w:color w:val="000000"/>
                <w:szCs w:val="20"/>
              </w:rPr>
              <w:t>3</w:t>
            </w:r>
            <w:r w:rsidRPr="00935A71">
              <w:rPr>
                <w:rFonts w:eastAsia="仿宋_GB2312"/>
                <w:color w:val="000000"/>
                <w:szCs w:val="20"/>
              </w:rPr>
              <w:t>场网络专场招聘会，有效吸纳</w:t>
            </w:r>
            <w:r w:rsidRPr="00935A71">
              <w:rPr>
                <w:rFonts w:eastAsia="仿宋_GB2312"/>
                <w:color w:val="000000"/>
                <w:szCs w:val="20"/>
              </w:rPr>
              <w:t>3</w:t>
            </w:r>
            <w:r w:rsidRPr="00935A71">
              <w:rPr>
                <w:rFonts w:eastAsia="仿宋_GB2312"/>
                <w:color w:val="000000"/>
                <w:szCs w:val="20"/>
              </w:rPr>
              <w:t>名中西部脱贫人口来淄就业。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总投资衔接资金</w:t>
            </w:r>
            <w:r w:rsidRPr="00935A71">
              <w:rPr>
                <w:rFonts w:eastAsia="仿宋_GB2312"/>
                <w:szCs w:val="20"/>
              </w:rPr>
              <w:t>8.02</w:t>
            </w:r>
            <w:r w:rsidRPr="00935A71">
              <w:rPr>
                <w:rFonts w:eastAsia="仿宋_GB2312"/>
                <w:szCs w:val="20"/>
              </w:rPr>
              <w:t>万元，使用中央衔接资金</w:t>
            </w:r>
            <w:r w:rsidRPr="00935A71">
              <w:rPr>
                <w:rFonts w:eastAsia="仿宋_GB2312"/>
                <w:szCs w:val="20"/>
              </w:rPr>
              <w:t>7.9</w:t>
            </w:r>
            <w:r w:rsidRPr="00935A71">
              <w:rPr>
                <w:rFonts w:eastAsia="仿宋_GB2312"/>
                <w:szCs w:val="20"/>
              </w:rPr>
              <w:t>万元，区级衔接资金</w:t>
            </w:r>
            <w:r w:rsidRPr="00935A71">
              <w:rPr>
                <w:rFonts w:eastAsia="仿宋_GB2312"/>
                <w:szCs w:val="20"/>
              </w:rPr>
              <w:t>0.12</w:t>
            </w:r>
            <w:r w:rsidRPr="00935A71">
              <w:rPr>
                <w:rFonts w:eastAsia="仿宋_GB2312"/>
                <w:szCs w:val="20"/>
              </w:rPr>
              <w:t>万元</w:t>
            </w:r>
            <w:r w:rsidR="005A35FC" w:rsidRPr="00935A71">
              <w:rPr>
                <w:rFonts w:eastAsia="仿宋_GB2312"/>
                <w:szCs w:val="20"/>
              </w:rPr>
              <w:t>，</w:t>
            </w:r>
            <w:r w:rsidR="005A35FC" w:rsidRPr="00935A71">
              <w:rPr>
                <w:rFonts w:eastAsia="仿宋_GB2312" w:hAnsi="仿宋_GB2312"/>
                <w:szCs w:val="20"/>
              </w:rPr>
              <w:t>报账支出</w:t>
            </w:r>
            <w:r w:rsidR="005A35FC" w:rsidRPr="00935A71">
              <w:rPr>
                <w:rFonts w:eastAsia="仿宋_GB2312"/>
                <w:szCs w:val="20"/>
              </w:rPr>
              <w:t>100%</w:t>
            </w:r>
            <w:r w:rsidR="005A35FC" w:rsidRPr="00935A71">
              <w:rPr>
                <w:rFonts w:eastAsia="仿宋_GB2312" w:hAnsi="仿宋_GB2312"/>
                <w:szCs w:val="20"/>
              </w:rPr>
              <w:t>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color w:val="000000"/>
                <w:szCs w:val="20"/>
              </w:rPr>
              <w:t>有效吸纳中西部脱贫人口来淄就业，补助解决就业难题。</w:t>
            </w:r>
          </w:p>
        </w:tc>
      </w:tr>
      <w:tr w:rsidR="00F60C2D" w:rsidRPr="00935A71" w:rsidTr="00F60C2D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color w:val="000000"/>
                <w:szCs w:val="20"/>
              </w:rPr>
            </w:pPr>
            <w:r w:rsidRPr="00935A71">
              <w:rPr>
                <w:rFonts w:eastAsia="仿宋_GB2312"/>
                <w:color w:val="000000"/>
                <w:szCs w:val="20"/>
              </w:rPr>
              <w:t>2023</w:t>
            </w:r>
            <w:r w:rsidRPr="00935A71">
              <w:rPr>
                <w:rFonts w:eastAsia="仿宋_GB2312"/>
                <w:color w:val="000000"/>
                <w:szCs w:val="20"/>
              </w:rPr>
              <w:t>年高新区乡村公益性岗位项目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为</w:t>
            </w:r>
            <w:r w:rsidRPr="00935A71">
              <w:rPr>
                <w:rFonts w:eastAsia="仿宋_GB2312"/>
                <w:szCs w:val="20"/>
              </w:rPr>
              <w:t>41</w:t>
            </w:r>
            <w:r w:rsidRPr="00935A71">
              <w:rPr>
                <w:rFonts w:eastAsia="仿宋_GB2312"/>
                <w:szCs w:val="20"/>
              </w:rPr>
              <w:t>名脱贫人口提供乡村公益性岗位，</w:t>
            </w:r>
            <w:r w:rsidRPr="00935A71">
              <w:rPr>
                <w:rFonts w:eastAsia="仿宋_GB2312"/>
                <w:szCs w:val="20"/>
              </w:rPr>
              <w:t>1</w:t>
            </w:r>
            <w:r w:rsidRPr="00935A71">
              <w:rPr>
                <w:rFonts w:eastAsia="仿宋_GB2312"/>
                <w:szCs w:val="20"/>
              </w:rPr>
              <w:t>名脱贫人口提供扶贫专岗，保障收入稳定增长。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总投资</w:t>
            </w:r>
            <w:r w:rsidRPr="00935A71">
              <w:rPr>
                <w:rFonts w:eastAsia="仿宋_GB2312"/>
                <w:szCs w:val="20"/>
              </w:rPr>
              <w:t>30.6</w:t>
            </w:r>
            <w:r w:rsidRPr="00935A71">
              <w:rPr>
                <w:rFonts w:eastAsia="仿宋_GB2312"/>
                <w:szCs w:val="20"/>
              </w:rPr>
              <w:t>万元，其中省级衔接资金</w:t>
            </w:r>
            <w:r w:rsidRPr="00935A71">
              <w:rPr>
                <w:rFonts w:eastAsia="仿宋_GB2312"/>
                <w:szCs w:val="20"/>
              </w:rPr>
              <w:t>30</w:t>
            </w:r>
            <w:r w:rsidRPr="00935A71">
              <w:rPr>
                <w:rFonts w:eastAsia="仿宋_GB2312"/>
                <w:szCs w:val="20"/>
              </w:rPr>
              <w:t>万元、区级衔接资金</w:t>
            </w:r>
            <w:r w:rsidRPr="00935A71">
              <w:rPr>
                <w:rFonts w:eastAsia="仿宋_GB2312"/>
                <w:szCs w:val="20"/>
              </w:rPr>
              <w:t>0.6</w:t>
            </w:r>
            <w:r w:rsidRPr="00935A71">
              <w:rPr>
                <w:rFonts w:eastAsia="仿宋_GB2312"/>
                <w:szCs w:val="20"/>
              </w:rPr>
              <w:t>万元，</w:t>
            </w:r>
            <w:r w:rsidRPr="00935A71">
              <w:rPr>
                <w:rFonts w:eastAsia="仿宋_GB2312" w:hAnsi="仿宋_GB2312"/>
                <w:szCs w:val="20"/>
              </w:rPr>
              <w:t>报账支出</w:t>
            </w:r>
            <w:r w:rsidRPr="00935A71">
              <w:rPr>
                <w:rFonts w:eastAsia="仿宋_GB2312"/>
                <w:szCs w:val="20"/>
              </w:rPr>
              <w:t>100%</w:t>
            </w:r>
            <w:r w:rsidRPr="00935A71">
              <w:rPr>
                <w:rFonts w:eastAsia="仿宋_GB2312" w:hAnsi="仿宋_GB2312"/>
                <w:szCs w:val="20"/>
              </w:rPr>
              <w:t>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color w:val="000000"/>
                <w:szCs w:val="20"/>
              </w:rPr>
            </w:pPr>
            <w:r w:rsidRPr="00935A71">
              <w:rPr>
                <w:rFonts w:eastAsia="仿宋_GB2312"/>
                <w:color w:val="000000"/>
                <w:szCs w:val="20"/>
              </w:rPr>
              <w:t>提高脱贫人口收入，增强脱贫意识。</w:t>
            </w:r>
          </w:p>
        </w:tc>
      </w:tr>
      <w:tr w:rsidR="00F60C2D" w:rsidRPr="00935A71" w:rsidTr="00F60C2D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color w:val="000000"/>
                <w:szCs w:val="20"/>
              </w:rPr>
            </w:pPr>
            <w:r w:rsidRPr="00935A71">
              <w:rPr>
                <w:rFonts w:eastAsia="仿宋_GB2312"/>
                <w:color w:val="000000"/>
                <w:szCs w:val="20"/>
              </w:rPr>
              <w:t>2023</w:t>
            </w:r>
            <w:r w:rsidRPr="00935A71">
              <w:rPr>
                <w:rFonts w:eastAsia="仿宋_GB2312"/>
                <w:color w:val="000000"/>
                <w:szCs w:val="20"/>
              </w:rPr>
              <w:t>年高新区</w:t>
            </w:r>
            <w:r w:rsidRPr="00935A71">
              <w:rPr>
                <w:rFonts w:eastAsia="仿宋_GB2312"/>
                <w:color w:val="000000"/>
                <w:szCs w:val="20"/>
              </w:rPr>
              <w:t>“</w:t>
            </w:r>
            <w:r w:rsidRPr="00935A71">
              <w:rPr>
                <w:rFonts w:eastAsia="仿宋_GB2312"/>
                <w:color w:val="000000"/>
                <w:szCs w:val="20"/>
              </w:rPr>
              <w:t>雨露计划</w:t>
            </w:r>
            <w:r w:rsidRPr="00935A71">
              <w:rPr>
                <w:rFonts w:eastAsia="仿宋_GB2312"/>
                <w:color w:val="000000"/>
                <w:szCs w:val="20"/>
              </w:rPr>
              <w:t>”</w:t>
            </w:r>
            <w:r w:rsidRPr="00935A71">
              <w:rPr>
                <w:rFonts w:eastAsia="仿宋_GB2312"/>
                <w:color w:val="000000"/>
                <w:szCs w:val="20"/>
              </w:rPr>
              <w:t>学生补助项目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为</w:t>
            </w:r>
            <w:r w:rsidRPr="00935A71">
              <w:rPr>
                <w:rFonts w:eastAsia="仿宋_GB2312"/>
                <w:szCs w:val="20"/>
              </w:rPr>
              <w:t>69</w:t>
            </w:r>
            <w:r w:rsidRPr="00935A71">
              <w:rPr>
                <w:rFonts w:eastAsia="仿宋_GB2312"/>
                <w:szCs w:val="20"/>
              </w:rPr>
              <w:t>人次脱贫学生发放</w:t>
            </w:r>
            <w:r w:rsidRPr="00935A71">
              <w:rPr>
                <w:rFonts w:eastAsia="仿宋_GB2312"/>
                <w:szCs w:val="20"/>
              </w:rPr>
              <w:t>“</w:t>
            </w:r>
            <w:r w:rsidRPr="00935A71">
              <w:rPr>
                <w:rFonts w:eastAsia="仿宋_GB2312"/>
                <w:szCs w:val="20"/>
              </w:rPr>
              <w:t>雨露计划</w:t>
            </w:r>
            <w:r w:rsidRPr="00935A71">
              <w:rPr>
                <w:rFonts w:eastAsia="仿宋_GB2312"/>
                <w:szCs w:val="20"/>
              </w:rPr>
              <w:t>”</w:t>
            </w:r>
            <w:r w:rsidRPr="00935A71">
              <w:rPr>
                <w:rFonts w:eastAsia="仿宋_GB2312"/>
                <w:szCs w:val="20"/>
              </w:rPr>
              <w:t>学生补助，保障顺利完成学业。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总投资</w:t>
            </w:r>
            <w:r w:rsidRPr="00935A71">
              <w:rPr>
                <w:rFonts w:eastAsia="仿宋_GB2312"/>
                <w:szCs w:val="20"/>
              </w:rPr>
              <w:t>10.8</w:t>
            </w:r>
            <w:r w:rsidRPr="00935A71">
              <w:rPr>
                <w:rFonts w:eastAsia="仿宋_GB2312"/>
                <w:szCs w:val="20"/>
              </w:rPr>
              <w:t>万元，其中省级衔接资金</w:t>
            </w:r>
            <w:r w:rsidRPr="00935A71">
              <w:rPr>
                <w:rFonts w:eastAsia="仿宋_GB2312"/>
                <w:szCs w:val="20"/>
              </w:rPr>
              <w:t>10</w:t>
            </w:r>
            <w:r w:rsidRPr="00935A71">
              <w:rPr>
                <w:rFonts w:eastAsia="仿宋_GB2312"/>
                <w:szCs w:val="20"/>
              </w:rPr>
              <w:t>万元、区级衔接资金</w:t>
            </w:r>
            <w:r w:rsidRPr="00935A71">
              <w:rPr>
                <w:rFonts w:eastAsia="仿宋_GB2312"/>
                <w:szCs w:val="20"/>
              </w:rPr>
              <w:t>0.8</w:t>
            </w:r>
            <w:r w:rsidRPr="00935A71">
              <w:rPr>
                <w:rFonts w:eastAsia="仿宋_GB2312"/>
                <w:szCs w:val="20"/>
              </w:rPr>
              <w:t>万元，</w:t>
            </w:r>
            <w:r w:rsidRPr="00935A71">
              <w:rPr>
                <w:rFonts w:eastAsia="仿宋_GB2312" w:hAnsi="仿宋_GB2312"/>
                <w:szCs w:val="20"/>
              </w:rPr>
              <w:t>报账支出</w:t>
            </w:r>
            <w:r w:rsidRPr="00935A71">
              <w:rPr>
                <w:rFonts w:eastAsia="仿宋_GB2312"/>
                <w:szCs w:val="20"/>
              </w:rPr>
              <w:t>100%</w:t>
            </w:r>
            <w:r w:rsidRPr="00935A71">
              <w:rPr>
                <w:rFonts w:eastAsia="仿宋_GB2312" w:hAnsi="仿宋_GB2312"/>
                <w:szCs w:val="20"/>
              </w:rPr>
              <w:t>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color w:val="000000"/>
                <w:szCs w:val="20"/>
              </w:rPr>
            </w:pPr>
            <w:r w:rsidRPr="00935A71">
              <w:rPr>
                <w:rFonts w:eastAsia="仿宋_GB2312"/>
                <w:color w:val="000000"/>
                <w:szCs w:val="20"/>
              </w:rPr>
              <w:t>降低脱贫家庭教育支出，保障其顺利完成学业。</w:t>
            </w:r>
          </w:p>
        </w:tc>
      </w:tr>
      <w:tr w:rsidR="00F60C2D" w:rsidRPr="00935A71" w:rsidTr="00F60C2D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color w:val="000000"/>
                <w:szCs w:val="20"/>
              </w:rPr>
            </w:pPr>
            <w:r w:rsidRPr="00935A71">
              <w:rPr>
                <w:rFonts w:eastAsia="仿宋_GB2312"/>
                <w:color w:val="000000"/>
                <w:szCs w:val="20"/>
              </w:rPr>
              <w:t>2023</w:t>
            </w:r>
            <w:r w:rsidRPr="00935A71">
              <w:rPr>
                <w:rFonts w:eastAsia="仿宋_GB2312"/>
                <w:color w:val="000000"/>
                <w:szCs w:val="20"/>
              </w:rPr>
              <w:t>年高新区孝善奖补项目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为</w:t>
            </w:r>
            <w:r w:rsidRPr="00935A71">
              <w:rPr>
                <w:rFonts w:eastAsia="仿宋_GB2312"/>
                <w:szCs w:val="20"/>
              </w:rPr>
              <w:t>284</w:t>
            </w:r>
            <w:r w:rsidRPr="00935A71">
              <w:rPr>
                <w:rFonts w:eastAsia="仿宋_GB2312"/>
                <w:szCs w:val="20"/>
              </w:rPr>
              <w:t>名脱贫老人发放奖补资金</w:t>
            </w:r>
            <w:r w:rsidRPr="00935A71">
              <w:rPr>
                <w:rFonts w:eastAsia="仿宋_GB2312"/>
                <w:szCs w:val="20"/>
              </w:rPr>
              <w:t>16.731</w:t>
            </w:r>
            <w:r w:rsidRPr="00935A71">
              <w:rPr>
                <w:rFonts w:eastAsia="仿宋_GB2312"/>
                <w:szCs w:val="20"/>
              </w:rPr>
              <w:t>万元。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总投资</w:t>
            </w:r>
            <w:r w:rsidRPr="00935A71">
              <w:rPr>
                <w:rFonts w:eastAsia="仿宋_GB2312"/>
                <w:szCs w:val="20"/>
              </w:rPr>
              <w:t>16.213</w:t>
            </w:r>
            <w:r w:rsidRPr="00935A71">
              <w:rPr>
                <w:rFonts w:eastAsia="仿宋_GB2312"/>
                <w:szCs w:val="20"/>
              </w:rPr>
              <w:t>万元，其中市级衔接资金</w:t>
            </w:r>
            <w:r w:rsidRPr="00935A71">
              <w:rPr>
                <w:rFonts w:eastAsia="仿宋_GB2312"/>
                <w:szCs w:val="20"/>
              </w:rPr>
              <w:t>10</w:t>
            </w:r>
            <w:r w:rsidRPr="00935A71">
              <w:rPr>
                <w:rFonts w:eastAsia="仿宋_GB2312"/>
                <w:szCs w:val="20"/>
              </w:rPr>
              <w:t>万元、区级衔接资金</w:t>
            </w:r>
            <w:r w:rsidRPr="00935A71">
              <w:rPr>
                <w:rFonts w:eastAsia="仿宋_GB2312"/>
                <w:szCs w:val="20"/>
              </w:rPr>
              <w:t>6.213</w:t>
            </w:r>
            <w:r w:rsidRPr="00935A71">
              <w:rPr>
                <w:rFonts w:eastAsia="仿宋_GB2312"/>
                <w:szCs w:val="20"/>
              </w:rPr>
              <w:t>万元，</w:t>
            </w:r>
            <w:r w:rsidRPr="00935A71">
              <w:rPr>
                <w:rFonts w:eastAsia="仿宋_GB2312" w:hAnsi="仿宋_GB2312"/>
                <w:szCs w:val="20"/>
              </w:rPr>
              <w:t>报账支出</w:t>
            </w:r>
            <w:r w:rsidRPr="00935A71">
              <w:rPr>
                <w:rFonts w:eastAsia="仿宋_GB2312"/>
                <w:szCs w:val="20"/>
              </w:rPr>
              <w:t>100%</w:t>
            </w:r>
            <w:r w:rsidRPr="00935A71">
              <w:rPr>
                <w:rFonts w:eastAsia="仿宋_GB2312" w:hAnsi="仿宋_GB2312"/>
                <w:szCs w:val="20"/>
              </w:rPr>
              <w:t>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color w:val="000000"/>
                <w:szCs w:val="20"/>
              </w:rPr>
            </w:pPr>
            <w:r w:rsidRPr="00935A71">
              <w:rPr>
                <w:rFonts w:eastAsia="仿宋_GB2312"/>
                <w:color w:val="000000"/>
                <w:szCs w:val="20"/>
              </w:rPr>
              <w:t>增加</w:t>
            </w:r>
            <w:r w:rsidRPr="00935A71">
              <w:rPr>
                <w:rFonts w:eastAsia="仿宋_GB2312"/>
                <w:color w:val="000000"/>
                <w:szCs w:val="20"/>
              </w:rPr>
              <w:t>60</w:t>
            </w:r>
            <w:r w:rsidRPr="00935A71">
              <w:rPr>
                <w:rFonts w:eastAsia="仿宋_GB2312"/>
                <w:color w:val="000000"/>
                <w:szCs w:val="20"/>
              </w:rPr>
              <w:t>岁以上脱贫人口收入，保障收入稳定。</w:t>
            </w:r>
          </w:p>
        </w:tc>
      </w:tr>
      <w:tr w:rsidR="00F60C2D" w:rsidRPr="00935A71" w:rsidTr="00F60C2D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color w:val="000000"/>
                <w:szCs w:val="20"/>
              </w:rPr>
            </w:pPr>
            <w:r w:rsidRPr="00935A71">
              <w:rPr>
                <w:rFonts w:eastAsia="仿宋_GB2312"/>
                <w:color w:val="000000"/>
                <w:szCs w:val="20"/>
              </w:rPr>
              <w:t>2023</w:t>
            </w:r>
            <w:r w:rsidRPr="00935A71">
              <w:rPr>
                <w:rFonts w:eastAsia="仿宋_GB2312"/>
                <w:color w:val="000000"/>
                <w:szCs w:val="20"/>
              </w:rPr>
              <w:t>年高新区帮扶救助项目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对脱贫享受政策（含监测帮扶对象）中不享受医疗救助政策人员进行帮扶救助，确保不出现因病致贫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总投资</w:t>
            </w:r>
            <w:r w:rsidRPr="00935A71">
              <w:rPr>
                <w:rFonts w:eastAsia="仿宋_GB2312"/>
                <w:szCs w:val="20"/>
              </w:rPr>
              <w:t>8</w:t>
            </w:r>
            <w:r w:rsidRPr="00935A71">
              <w:rPr>
                <w:rFonts w:eastAsia="仿宋_GB2312"/>
                <w:szCs w:val="20"/>
              </w:rPr>
              <w:t>万元，均为市级衔接资金，</w:t>
            </w:r>
            <w:r w:rsidRPr="00935A71">
              <w:rPr>
                <w:rFonts w:eastAsia="仿宋_GB2312" w:hAnsi="仿宋_GB2312"/>
                <w:szCs w:val="20"/>
              </w:rPr>
              <w:t>报账支出</w:t>
            </w:r>
            <w:r w:rsidRPr="00935A71">
              <w:rPr>
                <w:rFonts w:eastAsia="仿宋_GB2312"/>
                <w:szCs w:val="20"/>
              </w:rPr>
              <w:t>100%</w:t>
            </w:r>
            <w:r w:rsidRPr="00935A71">
              <w:rPr>
                <w:rFonts w:eastAsia="仿宋_GB2312" w:hAnsi="仿宋_GB2312"/>
                <w:szCs w:val="20"/>
              </w:rPr>
              <w:t>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color w:val="000000"/>
                <w:szCs w:val="20"/>
              </w:rPr>
            </w:pPr>
            <w:r w:rsidRPr="00935A71">
              <w:rPr>
                <w:rFonts w:eastAsia="仿宋_GB2312"/>
                <w:color w:val="000000"/>
                <w:szCs w:val="20"/>
              </w:rPr>
              <w:t>为脱贫享受政策（含监测帮扶对象）中不享受医疗救助政策人员缴纳医疗保险，降低医疗费用支出，巩固脱贫攻坚成果。</w:t>
            </w:r>
          </w:p>
        </w:tc>
      </w:tr>
      <w:tr w:rsidR="00F60C2D" w:rsidRPr="00935A71" w:rsidTr="00F60C2D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color w:val="000000"/>
                <w:szCs w:val="20"/>
              </w:rPr>
              <w:t>2023</w:t>
            </w:r>
            <w:r w:rsidRPr="00935A71">
              <w:rPr>
                <w:rFonts w:eastAsia="仿宋_GB2312"/>
                <w:color w:val="000000"/>
                <w:szCs w:val="20"/>
              </w:rPr>
              <w:t>年高新区中埠镇爱心超市项目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对中埠镇</w:t>
            </w:r>
            <w:r w:rsidRPr="00935A71">
              <w:rPr>
                <w:rFonts w:eastAsia="仿宋_GB2312"/>
                <w:szCs w:val="20"/>
              </w:rPr>
              <w:t>111</w:t>
            </w:r>
            <w:r w:rsidRPr="00935A71">
              <w:rPr>
                <w:rFonts w:eastAsia="仿宋_GB2312"/>
                <w:szCs w:val="20"/>
              </w:rPr>
              <w:t>户脱贫享受政策户实行积分兑换物资，激发内生动力。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szCs w:val="20"/>
              </w:rPr>
              <w:t>总投资</w:t>
            </w:r>
            <w:r w:rsidRPr="00935A71">
              <w:rPr>
                <w:rFonts w:eastAsia="仿宋_GB2312"/>
                <w:szCs w:val="20"/>
              </w:rPr>
              <w:t>10.267</w:t>
            </w:r>
            <w:r w:rsidRPr="00935A71">
              <w:rPr>
                <w:rFonts w:eastAsia="仿宋_GB2312"/>
                <w:szCs w:val="20"/>
              </w:rPr>
              <w:t>万元，均为区级衔接资金，</w:t>
            </w:r>
            <w:r w:rsidRPr="00935A71">
              <w:rPr>
                <w:rFonts w:eastAsia="仿宋_GB2312" w:hAnsi="仿宋_GB2312"/>
                <w:szCs w:val="20"/>
              </w:rPr>
              <w:t>报账支出</w:t>
            </w:r>
            <w:r w:rsidRPr="00935A71">
              <w:rPr>
                <w:rFonts w:eastAsia="仿宋_GB2312"/>
                <w:szCs w:val="20"/>
              </w:rPr>
              <w:t>100%</w:t>
            </w:r>
            <w:r w:rsidRPr="00935A71">
              <w:rPr>
                <w:rFonts w:eastAsia="仿宋_GB2312" w:hAnsi="仿宋_GB2312"/>
                <w:szCs w:val="20"/>
              </w:rPr>
              <w:t>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D" w:rsidRPr="00935A71" w:rsidRDefault="00F60C2D" w:rsidP="00F60C2D">
            <w:pPr>
              <w:jc w:val="center"/>
              <w:rPr>
                <w:rFonts w:eastAsia="仿宋_GB2312"/>
                <w:szCs w:val="20"/>
              </w:rPr>
            </w:pPr>
            <w:r w:rsidRPr="00935A71">
              <w:rPr>
                <w:rFonts w:eastAsia="仿宋_GB2312"/>
                <w:color w:val="000000"/>
                <w:szCs w:val="20"/>
              </w:rPr>
              <w:t>鼓励脱贫群众通过劳动等方式兑换积分，激发内生动力。</w:t>
            </w:r>
          </w:p>
        </w:tc>
      </w:tr>
    </w:tbl>
    <w:p w:rsidR="00D70D81" w:rsidRPr="00935A71" w:rsidRDefault="00D70D81" w:rsidP="00D70D81">
      <w:pPr>
        <w:rPr>
          <w:rFonts w:ascii="Times New Roman" w:hAnsi="Times New Roman" w:cs="Times New Roman"/>
        </w:rPr>
      </w:pPr>
    </w:p>
    <w:p w:rsidR="00D70D81" w:rsidRPr="00935A71" w:rsidRDefault="00D70D81" w:rsidP="00D70D81">
      <w:pPr>
        <w:rPr>
          <w:rFonts w:ascii="Times New Roman" w:hAnsi="Times New Roman" w:cs="Times New Roman"/>
        </w:rPr>
      </w:pPr>
    </w:p>
    <w:p w:rsidR="001E704E" w:rsidRPr="00935A71" w:rsidRDefault="0072399E">
      <w:pPr>
        <w:rPr>
          <w:rFonts w:ascii="Times New Roman" w:hAnsi="Times New Roman" w:cs="Times New Roman"/>
        </w:rPr>
      </w:pPr>
    </w:p>
    <w:sectPr w:rsidR="001E704E" w:rsidRPr="00935A71" w:rsidSect="00CC7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99E" w:rsidRDefault="0072399E" w:rsidP="00F428FE">
      <w:r>
        <w:separator/>
      </w:r>
    </w:p>
  </w:endnote>
  <w:endnote w:type="continuationSeparator" w:id="0">
    <w:p w:rsidR="0072399E" w:rsidRDefault="0072399E" w:rsidP="00F42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99E" w:rsidRDefault="0072399E" w:rsidP="00F428FE">
      <w:r>
        <w:separator/>
      </w:r>
    </w:p>
  </w:footnote>
  <w:footnote w:type="continuationSeparator" w:id="0">
    <w:p w:rsidR="0072399E" w:rsidRDefault="0072399E" w:rsidP="00F42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BC5"/>
    <w:rsid w:val="00001DD2"/>
    <w:rsid w:val="00046B18"/>
    <w:rsid w:val="00061748"/>
    <w:rsid w:val="00075A07"/>
    <w:rsid w:val="000B356D"/>
    <w:rsid w:val="000D0136"/>
    <w:rsid w:val="000F4BC5"/>
    <w:rsid w:val="00165F37"/>
    <w:rsid w:val="00235FB6"/>
    <w:rsid w:val="00293057"/>
    <w:rsid w:val="002E3C02"/>
    <w:rsid w:val="00374B38"/>
    <w:rsid w:val="00391BB9"/>
    <w:rsid w:val="003C70D5"/>
    <w:rsid w:val="004134E5"/>
    <w:rsid w:val="004470E5"/>
    <w:rsid w:val="005A1514"/>
    <w:rsid w:val="005A35FC"/>
    <w:rsid w:val="0061052E"/>
    <w:rsid w:val="006115A9"/>
    <w:rsid w:val="00647FED"/>
    <w:rsid w:val="006E3729"/>
    <w:rsid w:val="006F3064"/>
    <w:rsid w:val="0072399E"/>
    <w:rsid w:val="00825C9D"/>
    <w:rsid w:val="008C0ABC"/>
    <w:rsid w:val="008D2E5A"/>
    <w:rsid w:val="00935A71"/>
    <w:rsid w:val="00944E66"/>
    <w:rsid w:val="009530ED"/>
    <w:rsid w:val="00A119F8"/>
    <w:rsid w:val="00A1796C"/>
    <w:rsid w:val="00A32D26"/>
    <w:rsid w:val="00A7339F"/>
    <w:rsid w:val="00AC5970"/>
    <w:rsid w:val="00AD185B"/>
    <w:rsid w:val="00B82FC5"/>
    <w:rsid w:val="00B849F1"/>
    <w:rsid w:val="00C00F23"/>
    <w:rsid w:val="00C90D70"/>
    <w:rsid w:val="00C9511E"/>
    <w:rsid w:val="00CB1447"/>
    <w:rsid w:val="00CC7D01"/>
    <w:rsid w:val="00D56DD7"/>
    <w:rsid w:val="00D70D81"/>
    <w:rsid w:val="00D74636"/>
    <w:rsid w:val="00E7617F"/>
    <w:rsid w:val="00ED591A"/>
    <w:rsid w:val="00F428FE"/>
    <w:rsid w:val="00F6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0F4BC5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4BC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F4B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0F4BC5"/>
    <w:rPr>
      <w:b/>
      <w:bCs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9530ED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42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28F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2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2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2023-12-23T01:54:00Z</dcterms:created>
  <dcterms:modified xsi:type="dcterms:W3CDTF">2023-12-23T01:54:00Z</dcterms:modified>
</cp:coreProperties>
</file>